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2"/>
        <w:tblW w:w="9990" w:type="dxa"/>
        <w:tblLayout w:type="fixed"/>
        <w:tblLook w:val="00A0" w:firstRow="1" w:lastRow="0" w:firstColumn="1" w:lastColumn="0" w:noHBand="0" w:noVBand="0"/>
      </w:tblPr>
      <w:tblGrid>
        <w:gridCol w:w="4995"/>
        <w:gridCol w:w="4995"/>
      </w:tblGrid>
      <w:tr w:rsidR="00D6103B" w:rsidTr="00D95022">
        <w:trPr>
          <w:trHeight w:val="1788"/>
        </w:trPr>
        <w:tc>
          <w:tcPr>
            <w:tcW w:w="3331" w:type="dxa"/>
          </w:tcPr>
          <w:p w:rsidR="00D6103B" w:rsidRPr="000B3E86" w:rsidRDefault="00D6103B" w:rsidP="00D9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на заседании </w:t>
            </w:r>
          </w:p>
          <w:p w:rsidR="00D6103B" w:rsidRPr="000B3E86" w:rsidRDefault="00D6103B" w:rsidP="00D9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D6103B" w:rsidRPr="000B3E86" w:rsidRDefault="00D6103B" w:rsidP="00D9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03B" w:rsidRPr="000B3E86" w:rsidRDefault="00D6103B" w:rsidP="00D9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6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B3E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8457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B3E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31" w:type="dxa"/>
          </w:tcPr>
          <w:p w:rsidR="00D6103B" w:rsidRPr="000B3E86" w:rsidRDefault="00D6103B" w:rsidP="00837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03B" w:rsidRDefault="00837504" w:rsidP="00D6103B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-885825</wp:posOffset>
            </wp:positionV>
            <wp:extent cx="4048760" cy="1899920"/>
            <wp:effectExtent l="19050" t="0" r="8890" b="0"/>
            <wp:wrapThrough wrapText="bothSides">
              <wp:wrapPolygon edited="0">
                <wp:start x="-102" y="0"/>
                <wp:lineTo x="-102" y="21441"/>
                <wp:lineTo x="21647" y="21441"/>
                <wp:lineTo x="21647" y="0"/>
                <wp:lineTo x="-102" y="0"/>
              </wp:wrapPolygon>
            </wp:wrapThrough>
            <wp:docPr id="1" name="Рисунок 1" descr="C:\Users\User\Desktop\печати школ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и школы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310" b="7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03B" w:rsidRDefault="00D6103B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103B" w:rsidRPr="000B3E86" w:rsidRDefault="00D6103B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3E86">
        <w:rPr>
          <w:rFonts w:ascii="Times New Roman" w:eastAsia="Times New Roman" w:hAnsi="Times New Roman" w:cs="Times New Roman"/>
          <w:b/>
          <w:bCs/>
          <w:sz w:val="36"/>
          <w:szCs w:val="36"/>
        </w:rPr>
        <w:t>УЧЕБНЫЙ ПЛАН</w:t>
      </w:r>
    </w:p>
    <w:p w:rsidR="00D6103B" w:rsidRPr="000B3E86" w:rsidRDefault="00D6103B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3E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Дошкольных групп</w:t>
      </w:r>
      <w:r w:rsidRPr="000B3E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бюджетного обще</w:t>
      </w:r>
      <w:r w:rsidRPr="000B3E8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образовательного учреждения города Омска</w:t>
      </w:r>
    </w:p>
    <w:p w:rsidR="00D6103B" w:rsidRPr="000B3E86" w:rsidRDefault="00D6103B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«Средняя общеобразовательная школа № 144</w:t>
      </w:r>
      <w:r w:rsidRPr="000B3E86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D6103B" w:rsidRPr="000B3E86" w:rsidRDefault="00D6103B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B3E86">
        <w:rPr>
          <w:rFonts w:ascii="Times New Roman" w:eastAsia="Times New Roman" w:hAnsi="Times New Roman" w:cs="Times New Roman"/>
          <w:sz w:val="36"/>
          <w:szCs w:val="36"/>
        </w:rPr>
        <w:t>  </w:t>
      </w:r>
      <w:r w:rsidR="00F768D3">
        <w:rPr>
          <w:rFonts w:ascii="Times New Roman" w:eastAsia="Times New Roman" w:hAnsi="Times New Roman" w:cs="Times New Roman"/>
          <w:b/>
          <w:bCs/>
          <w:sz w:val="36"/>
          <w:szCs w:val="36"/>
        </w:rPr>
        <w:t>на 2018-2019</w:t>
      </w:r>
      <w:r w:rsidRPr="000B3E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D6103B" w:rsidRDefault="00D6103B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E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03B" w:rsidRPr="000B3E86" w:rsidRDefault="00D6103B" w:rsidP="00A05D93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Pr="000B3E86" w:rsidRDefault="004C6004" w:rsidP="004C60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8D3" w:rsidRDefault="00F768D3" w:rsidP="004C6004">
      <w:pPr>
        <w:spacing w:before="180" w:after="18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004" w:rsidRPr="000B3E86" w:rsidRDefault="004C6004" w:rsidP="004C6004">
      <w:pPr>
        <w:spacing w:before="180" w:after="18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F76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C6004" w:rsidRPr="000B3E86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разработан в соответствии с 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примерной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основной общеобразовательной программой 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>дошкольного о</w:t>
      </w:r>
      <w:r w:rsidR="00177CFE">
        <w:rPr>
          <w:rFonts w:ascii="Times New Roman" w:eastAsia="Times New Roman" w:hAnsi="Times New Roman" w:cs="Times New Roman"/>
          <w:sz w:val="28"/>
          <w:szCs w:val="28"/>
        </w:rPr>
        <w:t>бразования «Детство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proofErr w:type="gramStart"/>
      <w:r w:rsidRPr="003F76F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F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004" w:rsidRPr="000B3E86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Учебный план определяет содержание и организацию образовательного процесса</w:t>
      </w:r>
      <w:r w:rsidR="00177CFE">
        <w:rPr>
          <w:rFonts w:ascii="Times New Roman" w:eastAsia="Times New Roman" w:hAnsi="Times New Roman" w:cs="Times New Roman"/>
          <w:sz w:val="28"/>
          <w:szCs w:val="28"/>
        </w:rPr>
        <w:t xml:space="preserve"> дошкольных групп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FE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177CFE">
        <w:rPr>
          <w:rFonts w:ascii="Times New Roman" w:eastAsia="Times New Roman" w:hAnsi="Times New Roman" w:cs="Times New Roman"/>
          <w:sz w:val="28"/>
          <w:szCs w:val="28"/>
        </w:rPr>
        <w:t>Омска «Средняя общеобразовательная школа № 144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6004" w:rsidRPr="000B3E86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строится на принципе личностно - ориентированного взаимодействия взрослого 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 и детей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 и обеспечивает физическое, социально-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, познавательно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речевое и художественно-эстетическое развитие детей  с учетом возрастных и индивидуальных особенностей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004" w:rsidRPr="003F76FA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образовательного процесса выстроено в соответствии с 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>Примерной общеобразовательной программой дошкольного образования</w:t>
      </w:r>
      <w:r w:rsidR="00177CFE">
        <w:rPr>
          <w:rFonts w:ascii="Times New Roman" w:eastAsia="Times New Roman" w:hAnsi="Times New Roman" w:cs="Times New Roman"/>
          <w:sz w:val="28"/>
          <w:szCs w:val="28"/>
        </w:rPr>
        <w:t xml:space="preserve"> «Детство» под редакцией Т.И. Бабаевой, А.Г. Гогоберидзе, О.В. Солнцева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 (201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г.)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>, разработанной на основе Федерального государственного образовательного стандарта дошкольного образования и предназначенной для использования основных образовательных  программ.</w:t>
      </w:r>
    </w:p>
    <w:p w:rsidR="004C6004" w:rsidRPr="000B3E86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Учебный план разработан в соответствии со следующими нормативными документами:</w:t>
      </w:r>
    </w:p>
    <w:p w:rsidR="004C6004" w:rsidRPr="0074795C" w:rsidRDefault="004C6004" w:rsidP="004C6004">
      <w:pPr>
        <w:pStyle w:val="a4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5C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 – ФЗ «Об образовании в Российской Федерации»</w:t>
      </w:r>
    </w:p>
    <w:p w:rsidR="004C6004" w:rsidRPr="0074795C" w:rsidRDefault="004C6004" w:rsidP="004C6004">
      <w:pPr>
        <w:pStyle w:val="a4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5C">
        <w:rPr>
          <w:rFonts w:ascii="Times New Roman" w:eastAsia="Times New Roman" w:hAnsi="Times New Roman" w:cs="Times New Roman"/>
          <w:sz w:val="28"/>
          <w:szCs w:val="28"/>
        </w:rPr>
        <w:t>Конвенция ООН о правах ребенка,1989г.</w:t>
      </w:r>
    </w:p>
    <w:p w:rsidR="004C6004" w:rsidRPr="00F23E6B" w:rsidRDefault="004C6004" w:rsidP="004C6004">
      <w:pPr>
        <w:pStyle w:val="a4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6B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17 октября 2013 г. N 1155</w:t>
      </w:r>
    </w:p>
    <w:p w:rsidR="004C6004" w:rsidRPr="00F23E6B" w:rsidRDefault="004C6004" w:rsidP="004C6004">
      <w:pPr>
        <w:pStyle w:val="a4"/>
        <w:spacing w:before="180" w:after="18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6B">
        <w:rPr>
          <w:rFonts w:ascii="Times New Roman" w:eastAsia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</w:p>
    <w:p w:rsidR="004C6004" w:rsidRPr="00F23E6B" w:rsidRDefault="004C6004" w:rsidP="004C6004">
      <w:pPr>
        <w:pStyle w:val="a4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6B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 от 15 мая 2013 года № 26 «Об утверждении СанПиН 2.4.1.3049 – 13 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C6004" w:rsidRPr="00F23E6B" w:rsidRDefault="004C6004" w:rsidP="004C6004">
      <w:pPr>
        <w:pStyle w:val="a4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6B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организационных формах обучения»</w:t>
      </w:r>
    </w:p>
    <w:p w:rsidR="004C6004" w:rsidRPr="003F76FA" w:rsidRDefault="004C6004" w:rsidP="00177CF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является нормативным документом, устанавливающим перечень образовательных областей и объем учебного времени, отводимого на проведение образовательной деятельности в </w:t>
      </w:r>
      <w:r w:rsidR="00177CFE">
        <w:rPr>
          <w:rFonts w:ascii="Times New Roman" w:eastAsia="Times New Roman" w:hAnsi="Times New Roman" w:cs="Times New Roman"/>
          <w:sz w:val="28"/>
          <w:szCs w:val="28"/>
        </w:rPr>
        <w:t xml:space="preserve">дошкольных группах 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177CFE">
        <w:rPr>
          <w:rFonts w:ascii="Times New Roman" w:eastAsia="Times New Roman" w:hAnsi="Times New Roman" w:cs="Times New Roman"/>
          <w:sz w:val="28"/>
          <w:szCs w:val="28"/>
        </w:rPr>
        <w:t xml:space="preserve"> города Омска «Средняя общеобразовательная школа № 144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. В Плане распределено количество 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часов образовательной деятельности взрослого и 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, дающее возможность</w:t>
      </w:r>
      <w:r w:rsidR="00D6103B" w:rsidRPr="000B3E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использовать модульный подход, строить учебный план на принципах дифференциации и вариативности.</w:t>
      </w:r>
    </w:p>
    <w:p w:rsidR="004C6004" w:rsidRPr="000B3E86" w:rsidRDefault="004C6004" w:rsidP="004C60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Объем недельной образовательной нагрузки определен в соответствии с санитарно – эпидемио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логическими требованиями СанПиН 2.4.3049-13 от 15 мая 2013 года №26.</w:t>
      </w:r>
    </w:p>
    <w:p w:rsidR="004C6004" w:rsidRPr="00A80DBD" w:rsidRDefault="004C6004" w:rsidP="004C6004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0DB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 </w:t>
      </w:r>
      <w:r>
        <w:rPr>
          <w:rFonts w:ascii="Times New Roman" w:eastAsia="Times New Roman" w:hAnsi="Times New Roman" w:cs="Times New Roman"/>
          <w:sz w:val="28"/>
          <w:szCs w:val="28"/>
        </w:rPr>
        <w:t>выстроен</w:t>
      </w:r>
      <w:r w:rsidRPr="00A80DBD">
        <w:rPr>
          <w:rFonts w:ascii="Times New Roman" w:eastAsia="Times New Roman" w:hAnsi="Times New Roman" w:cs="Times New Roman"/>
          <w:sz w:val="28"/>
          <w:szCs w:val="28"/>
        </w:rPr>
        <w:t xml:space="preserve"> с учетом контингента воспитанников, их индивидуальных и возрастных особенностей, социального заказа родителей.</w:t>
      </w:r>
    </w:p>
    <w:p w:rsidR="004C6004" w:rsidRPr="00A80DBD" w:rsidRDefault="004C6004" w:rsidP="004C6004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0D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0DBD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0DBD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 обеспечивается единство воспитательных, развивающих и обучающих целей и задач, при этом решаются 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4C6004" w:rsidRPr="00A80DBD" w:rsidRDefault="004C6004" w:rsidP="004C6004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0DBD">
        <w:rPr>
          <w:rFonts w:ascii="Times New Roman" w:eastAsia="Times New Roman" w:hAnsi="Times New Roman" w:cs="Times New Roman"/>
          <w:sz w:val="28"/>
          <w:szCs w:val="28"/>
        </w:rPr>
        <w:t xml:space="preserve">Построение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0DBD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4C6004" w:rsidRPr="00A80DBD" w:rsidRDefault="004C6004" w:rsidP="004C6004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0DBD">
        <w:rPr>
          <w:rFonts w:ascii="Times New Roman" w:eastAsia="Times New Roman" w:hAnsi="Times New Roman" w:cs="Times New Roman"/>
          <w:sz w:val="28"/>
          <w:szCs w:val="28"/>
        </w:rPr>
        <w:t xml:space="preserve">    Построение всего образовательного процесса вокруг одной центральной темы даёт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4C6004" w:rsidRDefault="004C6004" w:rsidP="004C6004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0DBD">
        <w:rPr>
          <w:rFonts w:ascii="Times New Roman" w:eastAsia="Times New Roman" w:hAnsi="Times New Roman" w:cs="Times New Roman"/>
          <w:sz w:val="28"/>
          <w:szCs w:val="28"/>
        </w:rPr>
        <w:t xml:space="preserve">    Тематический принцип построения образовательного процесса позволяет органично вводить региональные и культурные компоненты, учит</w:t>
      </w:r>
      <w:r w:rsidR="00177CFE">
        <w:rPr>
          <w:rFonts w:ascii="Times New Roman" w:eastAsia="Times New Roman" w:hAnsi="Times New Roman" w:cs="Times New Roman"/>
          <w:sz w:val="28"/>
          <w:szCs w:val="28"/>
        </w:rPr>
        <w:t>ывать специфику дошкольных групп Б</w:t>
      </w:r>
      <w:r w:rsidRPr="00A80DBD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177CFE">
        <w:rPr>
          <w:rFonts w:ascii="Times New Roman" w:eastAsia="Times New Roman" w:hAnsi="Times New Roman" w:cs="Times New Roman"/>
          <w:sz w:val="28"/>
          <w:szCs w:val="28"/>
        </w:rPr>
        <w:t xml:space="preserve"> г. Омска «СОШ № 144»</w:t>
      </w:r>
      <w:r w:rsidRPr="00A80D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C6004" w:rsidRDefault="004C6004" w:rsidP="004C6004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бразовательная деятельность о</w:t>
      </w:r>
      <w:r w:rsidR="00177CFE"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в двух подготовительных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 группах и начинается в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0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C6004" w:rsidRPr="00A80DBD" w:rsidRDefault="004C6004" w:rsidP="004C6004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A80D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Максимально допустимый объем недельной учебной нагрузки</w:t>
      </w:r>
      <w:r w:rsidRPr="00A80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воспитанника </w:t>
      </w:r>
      <w:r w:rsidR="00177C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дошкольных групп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соответствует требованиям СанПиН.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ая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деятельность </w:t>
      </w:r>
      <w:r w:rsidRPr="00E263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ется 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первую и во вторую половину дня. Продолжительность непрерывной образовательной деятельности для детей от 6-ти до 7-ми лет - 30 минут.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бъем образовательной нагрузки в первой половине дня </w:t>
      </w:r>
      <w:r w:rsidR="00177C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подготовительной</w:t>
      </w:r>
      <w:r w:rsidR="00177C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группе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- 45минут и 1,5 часа соответственно.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промежутке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времени, отведенно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непрерывную образовательную деятельность, 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ся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физкультурные минутки. Перерывы между периодами непрерывной образовательной деятельности - 10 минут.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ая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деятельность, требующ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ая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повышенной познавательной активности и умственного напряжения детей,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уется 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первую половину дня. Для профилактики утомления детей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ятся 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физкультурные, музыкальные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минутки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 т.п.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Занятия по физическому развитию детей в возрасте от </w:t>
      </w:r>
      <w:r w:rsidR="00177C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7 лет организуются 3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неделю. Длительность занятий по физическому развитию зависит от возраста детей и составляет: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подготовительной группе - 30 мин.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Один раз в неделю круглогодично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проводятся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теплое время года при благоприятных метеорологических условиях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ая 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деятельность по физическому развитию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ся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на открытом воздухе.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ежедневного чтения детям в соответствии с режимом дня выделено спец</w:t>
      </w:r>
      <w:r w:rsidR="00177C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иальное время. Для детей 6-7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лет длительность </w:t>
      </w:r>
      <w:proofErr w:type="gramStart"/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чтения</w:t>
      </w:r>
      <w:proofErr w:type="gramEnd"/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обсуждением прочитанного </w:t>
      </w:r>
      <w:r w:rsidR="00177C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составляет 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20-25 минут.</w:t>
      </w:r>
    </w:p>
    <w:p w:rsidR="004C6004" w:rsidRPr="000B3E86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Педагогом – психологом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 ведется работа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 личностных качеств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>, совершенствовани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 адаптационных механизмов, развити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 регуляции деятельности и поведения, предупреждени</w:t>
      </w:r>
      <w:r w:rsidRPr="003F76FA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детской </w:t>
      </w:r>
      <w:r w:rsidRPr="000B3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3E86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0B3E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004" w:rsidRPr="000B3E86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6004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D93" w:rsidRDefault="00A05D93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D93" w:rsidRDefault="00A05D93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D93" w:rsidRDefault="00A05D93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D93" w:rsidRDefault="00A05D93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FE" w:rsidRPr="000B3E86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004" w:rsidRPr="00785C6B" w:rsidRDefault="004C6004" w:rsidP="004C6004">
      <w:pPr>
        <w:spacing w:before="180" w:after="18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E8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785C6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Организованная о</w:t>
      </w:r>
      <w:r w:rsidR="00177CFE">
        <w:rPr>
          <w:rFonts w:ascii="Times New Roman" w:eastAsia="Times New Roman" w:hAnsi="Times New Roman" w:cs="Times New Roman"/>
          <w:b/>
          <w:bCs/>
          <w:sz w:val="28"/>
          <w:szCs w:val="28"/>
        </w:rPr>
        <w:t>бразовательная деятельность в Б</w:t>
      </w:r>
      <w:r w:rsidRPr="00785C6B">
        <w:rPr>
          <w:rFonts w:ascii="Times New Roman" w:eastAsia="Times New Roman" w:hAnsi="Times New Roman" w:cs="Times New Roman"/>
          <w:b/>
          <w:bCs/>
          <w:sz w:val="28"/>
          <w:szCs w:val="28"/>
        </w:rPr>
        <w:t>ОУ города Омска</w:t>
      </w:r>
    </w:p>
    <w:p w:rsidR="004C6004" w:rsidRPr="00AC3624" w:rsidRDefault="00177CFE" w:rsidP="00AC362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общеобразовательная школа № 144</w:t>
      </w:r>
      <w:r w:rsidR="004C6004" w:rsidRPr="00785C6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481"/>
        <w:tblW w:w="10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357"/>
        <w:gridCol w:w="2761"/>
        <w:gridCol w:w="36"/>
        <w:gridCol w:w="2954"/>
      </w:tblGrid>
      <w:tr w:rsidR="00177CFE" w:rsidRPr="000B3E86" w:rsidTr="004E028C">
        <w:tc>
          <w:tcPr>
            <w:tcW w:w="2142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CFE" w:rsidRPr="000B3E86" w:rsidRDefault="00177CFE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бразовательная область</w:t>
            </w:r>
          </w:p>
        </w:tc>
        <w:tc>
          <w:tcPr>
            <w:tcW w:w="2357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CFE" w:rsidRPr="000B3E86" w:rsidRDefault="00177CFE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организованной </w:t>
            </w: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5751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CFE" w:rsidRPr="000B3E86" w:rsidRDefault="00177CFE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004" w:rsidRPr="000B3E86" w:rsidTr="004C6004">
        <w:tc>
          <w:tcPr>
            <w:tcW w:w="2142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4C6004" w:rsidRPr="000B3E86" w:rsidRDefault="004C6004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4C6004" w:rsidRPr="000B3E86" w:rsidRDefault="004C6004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04" w:rsidRPr="000B3E86" w:rsidRDefault="004C6004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  <w:proofErr w:type="gramStart"/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CFE" w:rsidRPr="000B3E86" w:rsidTr="00177CFE">
        <w:tc>
          <w:tcPr>
            <w:tcW w:w="2142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177CFE" w:rsidRPr="000B3E86" w:rsidRDefault="00177CFE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177CFE" w:rsidRPr="000B3E86" w:rsidRDefault="00177CFE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CFE" w:rsidRPr="000B3E86" w:rsidRDefault="00177CFE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99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CFE" w:rsidRPr="000B3E86" w:rsidRDefault="00177CFE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942B7" w:rsidRPr="000B3E86" w:rsidTr="002C78BF">
        <w:trPr>
          <w:trHeight w:val="948"/>
        </w:trPr>
        <w:tc>
          <w:tcPr>
            <w:tcW w:w="2142" w:type="dxa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вательное развитие</w:t>
            </w:r>
          </w:p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Pr="000B3E86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(ОБЖ/Этикет/Патриотическое воспитание)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177CF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42B7" w:rsidRPr="000B3E86" w:rsidRDefault="00A942B7" w:rsidP="00177C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42B7" w:rsidRPr="000B3E86" w:rsidTr="002C78BF">
        <w:tc>
          <w:tcPr>
            <w:tcW w:w="2142" w:type="dxa"/>
            <w:vMerge/>
            <w:tcBorders>
              <w:left w:val="single" w:sz="6" w:space="0" w:color="949494"/>
              <w:right w:val="single" w:sz="6" w:space="0" w:color="949494"/>
            </w:tcBorders>
            <w:vAlign w:val="center"/>
            <w:hideMark/>
          </w:tcPr>
          <w:p w:rsidR="00A942B7" w:rsidRPr="000B3E86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деятельность. </w:t>
            </w: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177C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36</w:t>
            </w:r>
          </w:p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42B7" w:rsidRPr="000B3E86" w:rsidTr="002C78BF">
        <w:tc>
          <w:tcPr>
            <w:tcW w:w="2142" w:type="dxa"/>
            <w:vMerge/>
            <w:tcBorders>
              <w:left w:val="single" w:sz="6" w:space="0" w:color="949494"/>
              <w:right w:val="single" w:sz="6" w:space="0" w:color="949494"/>
            </w:tcBorders>
            <w:vAlign w:val="center"/>
            <w:hideMark/>
          </w:tcPr>
          <w:p w:rsidR="00A942B7" w:rsidRPr="000B3E86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 – исследовательская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 (экология</w:t>
            </w: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42B7" w:rsidRPr="000B3E86" w:rsidTr="002C78BF">
        <w:tc>
          <w:tcPr>
            <w:tcW w:w="2142" w:type="dxa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A942B7" w:rsidRPr="000B3E86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 деятельность («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Прииртышье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1652C" w:rsidRPr="000B3E86" w:rsidTr="00DB5139">
        <w:trPr>
          <w:trHeight w:val="555"/>
        </w:trPr>
        <w:tc>
          <w:tcPr>
            <w:tcW w:w="2142" w:type="dxa"/>
            <w:vMerge w:val="restart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52C" w:rsidRPr="000B3E86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Речевое развитие</w:t>
            </w: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  <w:p w:rsidR="00F1652C" w:rsidRPr="000B3E86" w:rsidRDefault="00F1652C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52C" w:rsidRDefault="00A05D93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F1652C" w:rsidRDefault="00F1652C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52C" w:rsidRPr="000B3E86" w:rsidRDefault="00F1652C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52C" w:rsidRPr="000B3E86" w:rsidRDefault="00A05D93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F1652C" w:rsidRPr="000B3E86" w:rsidRDefault="00F1652C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52C" w:rsidRPr="000B3E86" w:rsidRDefault="00F1652C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1652C" w:rsidRPr="000B3E86" w:rsidRDefault="00F1652C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52C" w:rsidRPr="000B3E86" w:rsidTr="00DB5139">
        <w:trPr>
          <w:trHeight w:val="555"/>
        </w:trPr>
        <w:tc>
          <w:tcPr>
            <w:tcW w:w="2142" w:type="dxa"/>
            <w:vMerge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F1652C" w:rsidRPr="000B3E86" w:rsidRDefault="00F1652C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  <w:p w:rsidR="00F1652C" w:rsidRPr="000B3E86" w:rsidRDefault="00F1652C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797" w:type="dxa"/>
            <w:gridSpan w:val="2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F1652C" w:rsidRPr="000B3E86" w:rsidRDefault="00F1652C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F1652C" w:rsidRPr="000B3E86" w:rsidRDefault="00F1652C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52C" w:rsidRPr="000B3E86" w:rsidTr="00412704">
        <w:trPr>
          <w:trHeight w:val="270"/>
        </w:trPr>
        <w:tc>
          <w:tcPr>
            <w:tcW w:w="2142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52C" w:rsidRDefault="00F1652C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 развитие</w:t>
            </w:r>
          </w:p>
          <w:p w:rsidR="00F1652C" w:rsidRPr="000B3E86" w:rsidRDefault="00F1652C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F1652C" w:rsidRPr="000B3E86" w:rsidRDefault="00F1652C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52C" w:rsidRPr="000B3E86" w:rsidRDefault="00A05D93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52C" w:rsidRPr="000B3E86" w:rsidRDefault="00A05D93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C3624" w:rsidRPr="000B3E86" w:rsidTr="008A254B">
        <w:trPr>
          <w:trHeight w:val="270"/>
        </w:trPr>
        <w:tc>
          <w:tcPr>
            <w:tcW w:w="2142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AC3624" w:rsidRPr="000B3E86" w:rsidRDefault="00AC3624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AC3624" w:rsidRPr="000B3E86" w:rsidRDefault="00AC3624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6" w:space="0" w:color="949494"/>
              <w:right w:val="single" w:sz="6" w:space="0" w:color="949494"/>
            </w:tcBorders>
            <w:vAlign w:val="center"/>
            <w:hideMark/>
          </w:tcPr>
          <w:p w:rsidR="00AC3624" w:rsidRDefault="00AC3624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  <w:p w:rsidR="00AC3624" w:rsidRDefault="00AC3624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624" w:rsidRPr="000B3E86" w:rsidRDefault="00AC3624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6" w:space="0" w:color="949494"/>
              <w:right w:val="single" w:sz="6" w:space="0" w:color="949494"/>
            </w:tcBorders>
            <w:vAlign w:val="center"/>
            <w:hideMark/>
          </w:tcPr>
          <w:p w:rsidR="00AC3624" w:rsidRDefault="00AC3624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AC3624" w:rsidRDefault="00AC3624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624" w:rsidRPr="000B3E86" w:rsidRDefault="00AC3624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C3624" w:rsidRPr="000B3E86" w:rsidTr="008A254B">
        <w:trPr>
          <w:trHeight w:val="270"/>
        </w:trPr>
        <w:tc>
          <w:tcPr>
            <w:tcW w:w="2142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AC3624" w:rsidRPr="000B3E86" w:rsidRDefault="00AC3624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AC3624" w:rsidRPr="000B3E86" w:rsidRDefault="00AC3624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797" w:type="dxa"/>
            <w:gridSpan w:val="2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AC3624" w:rsidRPr="000B3E86" w:rsidRDefault="00AC3624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AC3624" w:rsidRPr="000B3E86" w:rsidRDefault="00AC3624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624" w:rsidRPr="000B3E86" w:rsidTr="00FB576D">
        <w:trPr>
          <w:trHeight w:val="270"/>
        </w:trPr>
        <w:tc>
          <w:tcPr>
            <w:tcW w:w="2142" w:type="dxa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</w:tcPr>
          <w:p w:rsidR="00AC3624" w:rsidRPr="000B3E86" w:rsidRDefault="00A05D93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D93" w:rsidRDefault="00A05D93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Музыкально-художественная деятельность</w:t>
            </w:r>
          </w:p>
          <w:p w:rsidR="00AC3624" w:rsidRPr="000B3E86" w:rsidRDefault="00AC3624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6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</w:tcPr>
          <w:p w:rsidR="00AC3624" w:rsidRPr="000B3E86" w:rsidRDefault="00AC3624" w:rsidP="00AC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</w:tcPr>
          <w:p w:rsidR="00AC3624" w:rsidRPr="000B3E86" w:rsidRDefault="00AC3624" w:rsidP="00AC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6A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C3624" w:rsidRPr="000B3E86" w:rsidTr="00F116BF">
        <w:tc>
          <w:tcPr>
            <w:tcW w:w="21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624" w:rsidRPr="000B3E86" w:rsidRDefault="00AC3624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ое </w:t>
            </w: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D93" w:rsidRDefault="00A05D93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  <w:p w:rsidR="00AC3624" w:rsidRPr="000B3E86" w:rsidRDefault="00AC3624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624" w:rsidRPr="000B3E86" w:rsidRDefault="00AC3624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624" w:rsidRPr="000B3E86" w:rsidRDefault="00AC3624" w:rsidP="00AC362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C3624" w:rsidRPr="000B3E86" w:rsidTr="003870EF">
        <w:tc>
          <w:tcPr>
            <w:tcW w:w="449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624" w:rsidRPr="000B3E86" w:rsidRDefault="00AC3624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Общее количество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624" w:rsidRPr="000B3E86" w:rsidRDefault="00AC3624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3624" w:rsidRPr="000B3E86" w:rsidRDefault="00AC3624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504</w:t>
            </w:r>
          </w:p>
        </w:tc>
      </w:tr>
    </w:tbl>
    <w:p w:rsidR="004C6004" w:rsidRPr="00785C6B" w:rsidRDefault="004C6004" w:rsidP="004C600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C6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4C6004" w:rsidRPr="000B3E86" w:rsidRDefault="004C6004" w:rsidP="004C600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E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6004" w:rsidRPr="003F76FA" w:rsidRDefault="00F768D3" w:rsidP="004C6004">
      <w:pPr>
        <w:ind w:left="-993"/>
        <w:rPr>
          <w:rFonts w:ascii="Times New Roman" w:hAnsi="Times New Roman" w:cs="Times New Roman"/>
          <w:sz w:val="28"/>
          <w:szCs w:val="28"/>
        </w:rPr>
      </w:pPr>
      <w:hyperlink r:id="rId8" w:tgtFrame="_blank" w:tooltip="Мой Круг" w:history="1">
        <w:r w:rsidR="004C6004" w:rsidRPr="003F76FA">
          <w:rPr>
            <w:rFonts w:ascii="Times New Roman" w:eastAsia="Times New Roman" w:hAnsi="Times New Roman" w:cs="Times New Roman"/>
            <w:color w:val="545454"/>
            <w:sz w:val="28"/>
            <w:szCs w:val="28"/>
            <w:shd w:val="clear" w:color="auto" w:fill="FFFFFF"/>
          </w:rPr>
          <w:br/>
        </w:r>
      </w:hyperlink>
    </w:p>
    <w:p w:rsidR="004C6004" w:rsidRPr="00D6103B" w:rsidRDefault="004C6004" w:rsidP="00D61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C6004" w:rsidRPr="00D6103B" w:rsidSect="00B3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573"/>
    <w:multiLevelType w:val="hybridMultilevel"/>
    <w:tmpl w:val="16F06680"/>
    <w:lvl w:ilvl="0" w:tplc="D7C2E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3B"/>
    <w:rsid w:val="000D03BB"/>
    <w:rsid w:val="00177CFE"/>
    <w:rsid w:val="00412E67"/>
    <w:rsid w:val="004C6004"/>
    <w:rsid w:val="007746E3"/>
    <w:rsid w:val="00837504"/>
    <w:rsid w:val="00845745"/>
    <w:rsid w:val="00A05D93"/>
    <w:rsid w:val="00A942B7"/>
    <w:rsid w:val="00AB5F82"/>
    <w:rsid w:val="00AC3624"/>
    <w:rsid w:val="00B347D9"/>
    <w:rsid w:val="00CD13C0"/>
    <w:rsid w:val="00D6103B"/>
    <w:rsid w:val="00E57D02"/>
    <w:rsid w:val="00F1652C"/>
    <w:rsid w:val="00F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moikrug&amp;url=http%3A%2F%2Fipdetsad6.vx6.ru%2Fuchebnyy_plan&amp;title=%D0%A3%D1%87%D0%B5%D0%B1%D0%BD%D1%8B%D0%B9%20%D0%BF%D0%BB%D0%B0%D0%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98D6C-B86D-4453-B272-A47B23D1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144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dcterms:created xsi:type="dcterms:W3CDTF">2018-12-21T09:04:00Z</dcterms:created>
  <dcterms:modified xsi:type="dcterms:W3CDTF">2018-12-21T09:04:00Z</dcterms:modified>
</cp:coreProperties>
</file>